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A80ADE" w:rsidP="00B7357F">
            <w:pPr>
              <w:widowControl/>
              <w:spacing w:line="276" w:lineRule="auto"/>
              <w:jc w:val="center"/>
              <w:rPr>
                <w:rFonts w:ascii="宋体" w:hAnsi="宋体"/>
                <w:szCs w:val="21"/>
              </w:rPr>
            </w:pPr>
            <w:r>
              <w:rPr>
                <w:rFonts w:ascii="宋体" w:hAnsi="宋体" w:hint="eastAsia"/>
                <w:color w:val="000000"/>
                <w:szCs w:val="21"/>
              </w:rPr>
              <w:t>湾区学校中学家具项目采购项目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A80ADE" w:rsidP="001E470D">
            <w:pPr>
              <w:widowControl/>
              <w:spacing w:line="276" w:lineRule="auto"/>
              <w:jc w:val="center"/>
              <w:rPr>
                <w:rFonts w:ascii="宋体" w:hAnsi="宋体" w:cs="宋体"/>
                <w:kern w:val="0"/>
                <w:szCs w:val="21"/>
              </w:rPr>
            </w:pPr>
            <w:r>
              <w:rPr>
                <w:rFonts w:ascii="宋体" w:hAnsi="宋体"/>
                <w:color w:val="000000"/>
                <w:szCs w:val="21"/>
              </w:rPr>
              <w:t>SZGX2024006-WYXX-005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1．投标人必须是中华人民共和国境内注册、</w:t>
            </w:r>
            <w:r w:rsidRPr="00C800FC">
              <w:rPr>
                <w:rFonts w:ascii="宋体" w:hAnsi="宋体"/>
                <w:color w:val="000000"/>
                <w:szCs w:val="21"/>
              </w:rPr>
              <w:t>具有</w:t>
            </w:r>
            <w:r w:rsidRPr="00C800FC">
              <w:rPr>
                <w:rFonts w:ascii="宋体" w:hAnsi="宋体" w:hint="eastAsia"/>
                <w:color w:val="000000"/>
                <w:szCs w:val="21"/>
              </w:rPr>
              <w:t>合法经营资格的</w:t>
            </w:r>
            <w:r w:rsidRPr="00C800FC">
              <w:rPr>
                <w:rFonts w:ascii="宋体" w:hAnsi="宋体"/>
                <w:color w:val="000000"/>
                <w:szCs w:val="21"/>
              </w:rPr>
              <w:t>法人单位。</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2．</w:t>
            </w:r>
            <w:r w:rsidRPr="00C800FC">
              <w:rPr>
                <w:rFonts w:ascii="宋体" w:hAnsi="宋体"/>
                <w:color w:val="000000"/>
                <w:szCs w:val="21"/>
              </w:rPr>
              <w:t>投标</w:t>
            </w:r>
            <w:r w:rsidRPr="00C800FC">
              <w:rPr>
                <w:rFonts w:ascii="宋体" w:hAnsi="宋体" w:hint="eastAsia"/>
                <w:color w:val="000000"/>
                <w:szCs w:val="21"/>
              </w:rPr>
              <w:t>人必须</w:t>
            </w:r>
            <w:r w:rsidRPr="00C800FC">
              <w:rPr>
                <w:rFonts w:ascii="宋体" w:hAnsi="宋体"/>
                <w:color w:val="000000"/>
                <w:szCs w:val="21"/>
              </w:rPr>
              <w:t>具备《中华人民共和国政府采购法》第二十二条规定的条件（由投标人在《政府采购投标及履约承诺函》中作出声明）</w:t>
            </w:r>
            <w:r w:rsidRPr="00C800FC">
              <w:rPr>
                <w:rFonts w:ascii="宋体" w:hAnsi="宋体" w:hint="eastAsia"/>
                <w:color w:val="000000"/>
                <w:szCs w:val="21"/>
              </w:rPr>
              <w:t>。</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3．单位负责人为同一人或者存在直接控股、管理关系的不同供应商，不得同时参加本项目的投标（由投标人在《政府采购投标及履约承诺函》中作出声明）。</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4．除单一来源采购项目外，为采购项目提供整体设计、规范编制或者项目管理、监理、检测等服务的供应商，不得再参加该采购项目同一合同项下的其他采购活动（由投标人在《政府采购投标及履约承诺函》中作出声明）。</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5．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r w:rsidRPr="00C800FC">
              <w:rPr>
                <w:rFonts w:ascii="宋体" w:hAnsi="宋体"/>
                <w:color w:val="000000"/>
                <w:szCs w:val="21"/>
              </w:rPr>
              <w:t>由投标人在《政府采购投标及履约承诺函》中作出声明）。</w:t>
            </w:r>
          </w:p>
          <w:p w:rsidR="000A17FB"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hint="eastAsia"/>
                <w:color w:val="000000"/>
                <w:szCs w:val="21"/>
              </w:rPr>
              <w:t>6．本项目不接受分包、转包（</w:t>
            </w:r>
            <w:r w:rsidRPr="00C800FC">
              <w:rPr>
                <w:rFonts w:ascii="宋体" w:hAnsi="宋体"/>
                <w:color w:val="000000"/>
                <w:szCs w:val="21"/>
              </w:rPr>
              <w:t>由投标人在《政府采购投标及履约承诺函》中作出声明）</w:t>
            </w:r>
            <w:r w:rsidRPr="00C800FC">
              <w:rPr>
                <w:rFonts w:ascii="宋体" w:hAnsi="宋体" w:hint="eastAsia"/>
                <w:color w:val="000000"/>
                <w:szCs w:val="21"/>
              </w:rPr>
              <w:t>。</w:t>
            </w:r>
          </w:p>
          <w:p w:rsidR="00D47C76" w:rsidRPr="00C800FC" w:rsidRDefault="00204FB0" w:rsidP="00C800FC">
            <w:pPr>
              <w:tabs>
                <w:tab w:val="left" w:pos="1080"/>
                <w:tab w:val="left" w:pos="1260"/>
              </w:tabs>
              <w:snapToGrid w:val="0"/>
              <w:spacing w:line="360" w:lineRule="auto"/>
              <w:jc w:val="left"/>
              <w:rPr>
                <w:rFonts w:ascii="宋体" w:hAnsi="宋体"/>
                <w:color w:val="000000"/>
                <w:szCs w:val="21"/>
              </w:rPr>
            </w:pPr>
            <w:r w:rsidRPr="00C800FC">
              <w:rPr>
                <w:rFonts w:ascii="宋体" w:hAnsi="宋体"/>
                <w:color w:val="000000"/>
                <w:szCs w:val="21"/>
              </w:rPr>
              <w:t>注</w:t>
            </w:r>
            <w:r w:rsidRPr="00C800FC">
              <w:rPr>
                <w:rFonts w:ascii="宋体" w:hAnsi="宋体" w:hint="eastAsia"/>
                <w:color w:val="000000"/>
                <w:szCs w:val="21"/>
              </w:rPr>
              <w:t>：</w:t>
            </w:r>
            <w:r w:rsidRPr="00C800FC">
              <w:rPr>
                <w:rFonts w:ascii="宋体" w:hAnsi="宋体"/>
                <w:color w:val="000000"/>
                <w:szCs w:val="21"/>
              </w:rPr>
              <w:t>《政府采购投标及履约承诺函》格式见招标文件附件</w:t>
            </w:r>
            <w:r w:rsidRPr="00C800FC">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DF5FD3">
              <w:rPr>
                <w:rFonts w:ascii="宋体" w:hAnsi="宋体" w:cs="宋体" w:hint="eastAsia"/>
                <w:kern w:val="0"/>
                <w:szCs w:val="21"/>
              </w:rPr>
              <w:t>4</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924" w:rsidRDefault="003C0924" w:rsidP="00C126B5">
      <w:r>
        <w:separator/>
      </w:r>
    </w:p>
  </w:endnote>
  <w:endnote w:type="continuationSeparator" w:id="1">
    <w:p w:rsidR="003C0924" w:rsidRDefault="003C0924"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924" w:rsidRDefault="003C0924" w:rsidP="00C126B5">
      <w:r>
        <w:separator/>
      </w:r>
    </w:p>
  </w:footnote>
  <w:footnote w:type="continuationSeparator" w:id="1">
    <w:p w:rsidR="003C0924" w:rsidRDefault="003C0924"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0924"/>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2D31"/>
    <w:rsid w:val="009B6A5E"/>
    <w:rsid w:val="009C6B05"/>
    <w:rsid w:val="009D0295"/>
    <w:rsid w:val="009D0B46"/>
    <w:rsid w:val="009F1C38"/>
    <w:rsid w:val="009F2686"/>
    <w:rsid w:val="00A059CD"/>
    <w:rsid w:val="00A13E0B"/>
    <w:rsid w:val="00A22232"/>
    <w:rsid w:val="00A3048A"/>
    <w:rsid w:val="00A70D8C"/>
    <w:rsid w:val="00A80ADE"/>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DF5FD3"/>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83</cp:revision>
  <cp:lastPrinted>2022-05-17T02:33:00Z</cp:lastPrinted>
  <dcterms:created xsi:type="dcterms:W3CDTF">2021-10-26T09:27:00Z</dcterms:created>
  <dcterms:modified xsi:type="dcterms:W3CDTF">2024-02-02T07:20:00Z</dcterms:modified>
</cp:coreProperties>
</file>